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0392F" w14:textId="15E95E48" w:rsidR="0078120C" w:rsidRDefault="00C7478F" w:rsidP="003E668F">
      <w:pPr>
        <w:jc w:val="left"/>
      </w:pPr>
      <w:r w:rsidRPr="00C7478F">
        <w:t>Recognizing Accounts Receivable</w:t>
      </w:r>
    </w:p>
    <w:p w14:paraId="08300CC4" w14:textId="77777777" w:rsidR="00C7478F" w:rsidRDefault="00C7478F" w:rsidP="003E668F">
      <w:pPr>
        <w:jc w:val="left"/>
      </w:pPr>
    </w:p>
    <w:p w14:paraId="13A80FC4" w14:textId="77777777" w:rsidR="00C7478F" w:rsidRDefault="00C7478F" w:rsidP="003E668F">
      <w:pPr>
        <w:jc w:val="left"/>
        <w:rPr>
          <w:rFonts w:hint="eastAsia"/>
        </w:rPr>
      </w:pPr>
    </w:p>
    <w:p w14:paraId="723E3CFA" w14:textId="5AAC7AD4" w:rsidR="00C7478F" w:rsidRDefault="00C7478F" w:rsidP="003E668F">
      <w:pPr>
        <w:jc w:val="left"/>
      </w:pPr>
      <w:r>
        <w:rPr>
          <w:noProof/>
        </w:rPr>
        <w:drawing>
          <wp:inline distT="0" distB="0" distL="0" distR="0" wp14:anchorId="25F104CA" wp14:editId="7EF0D6A4">
            <wp:extent cx="5274310" cy="2381250"/>
            <wp:effectExtent l="0" t="0" r="2540" b="0"/>
            <wp:docPr id="162124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47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26B8" w14:textId="3B3543E1" w:rsidR="00C7478F" w:rsidRDefault="00C7478F" w:rsidP="003E668F">
      <w:pPr>
        <w:pBdr>
          <w:bottom w:val="thinThickThinMediumGap" w:sz="18" w:space="1" w:color="auto"/>
        </w:pBdr>
        <w:jc w:val="left"/>
      </w:pPr>
      <w:r>
        <w:rPr>
          <w:noProof/>
        </w:rPr>
        <w:drawing>
          <wp:inline distT="0" distB="0" distL="0" distR="0" wp14:anchorId="0579E822" wp14:editId="3A29AF76">
            <wp:extent cx="5274310" cy="2486025"/>
            <wp:effectExtent l="0" t="0" r="2540" b="9525"/>
            <wp:docPr id="1274451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11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C413" w14:textId="70011CB6" w:rsidR="00C7478F" w:rsidRDefault="00C7478F" w:rsidP="003E668F">
      <w:pPr>
        <w:jc w:val="left"/>
      </w:pPr>
      <w:r w:rsidRPr="00C7478F">
        <w:t>Direct write-Of Method vs. Allowance Method</w:t>
      </w:r>
    </w:p>
    <w:p w14:paraId="69B2466F" w14:textId="77777777" w:rsidR="00C7478F" w:rsidRDefault="00C7478F" w:rsidP="003E668F">
      <w:pPr>
        <w:jc w:val="left"/>
      </w:pPr>
    </w:p>
    <w:p w14:paraId="2E16AE0C" w14:textId="77777777" w:rsidR="00C7478F" w:rsidRDefault="00C7478F" w:rsidP="003E668F">
      <w:pPr>
        <w:jc w:val="left"/>
        <w:rPr>
          <w:rFonts w:hint="eastAsia"/>
        </w:rPr>
      </w:pPr>
    </w:p>
    <w:p w14:paraId="0D3F1B70" w14:textId="035FD09B" w:rsidR="00C7478F" w:rsidRDefault="00C7478F" w:rsidP="003E668F">
      <w:pPr>
        <w:jc w:val="left"/>
      </w:pPr>
      <w:r>
        <w:rPr>
          <w:noProof/>
        </w:rPr>
        <w:drawing>
          <wp:inline distT="0" distB="0" distL="0" distR="0" wp14:anchorId="0DD2783E" wp14:editId="24EA9DA4">
            <wp:extent cx="5274310" cy="1513840"/>
            <wp:effectExtent l="0" t="0" r="2540" b="0"/>
            <wp:docPr id="1873230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308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E93A" w14:textId="794193EE" w:rsidR="00C7478F" w:rsidRDefault="00C7478F" w:rsidP="003E668F">
      <w:pPr>
        <w:jc w:val="left"/>
      </w:pPr>
      <w:r>
        <w:rPr>
          <w:noProof/>
        </w:rPr>
        <w:lastRenderedPageBreak/>
        <w:drawing>
          <wp:inline distT="0" distB="0" distL="0" distR="0" wp14:anchorId="63D4F7E3" wp14:editId="70D3C97E">
            <wp:extent cx="5274310" cy="2347595"/>
            <wp:effectExtent l="0" t="0" r="2540" b="0"/>
            <wp:docPr id="1381072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728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901A" w14:textId="7A818428" w:rsidR="00C7478F" w:rsidRDefault="00C7478F" w:rsidP="003E668F">
      <w:pPr>
        <w:pBdr>
          <w:bottom w:val="thinThickThinMediumGap" w:sz="18" w:space="1" w:color="auto"/>
        </w:pBdr>
        <w:jc w:val="left"/>
      </w:pPr>
      <w:r>
        <w:rPr>
          <w:noProof/>
        </w:rPr>
        <w:drawing>
          <wp:inline distT="0" distB="0" distL="0" distR="0" wp14:anchorId="55B7E9E4" wp14:editId="68D428D7">
            <wp:extent cx="5274310" cy="2019300"/>
            <wp:effectExtent l="0" t="0" r="2540" b="0"/>
            <wp:docPr id="1335913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130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6246" w14:textId="2D9D43C8" w:rsidR="00C7478F" w:rsidRDefault="00C7478F" w:rsidP="003E668F">
      <w:pPr>
        <w:jc w:val="left"/>
      </w:pPr>
      <w:r w:rsidRPr="00C7478F">
        <w:t>Allowance Method - Allowance for Doubtful</w:t>
      </w:r>
      <w:r>
        <w:rPr>
          <w:rFonts w:hint="eastAsia"/>
        </w:rPr>
        <w:t xml:space="preserve"> </w:t>
      </w:r>
      <w:r w:rsidRPr="00C7478F">
        <w:t>Accounts</w:t>
      </w:r>
    </w:p>
    <w:p w14:paraId="58C30B11" w14:textId="77777777" w:rsidR="00C7478F" w:rsidRDefault="00C7478F" w:rsidP="003E668F">
      <w:pPr>
        <w:jc w:val="left"/>
      </w:pPr>
    </w:p>
    <w:p w14:paraId="1DAA6086" w14:textId="77777777" w:rsidR="00C7478F" w:rsidRDefault="00C7478F" w:rsidP="003E668F">
      <w:pPr>
        <w:jc w:val="left"/>
        <w:rPr>
          <w:rFonts w:hint="eastAsia"/>
        </w:rPr>
      </w:pPr>
    </w:p>
    <w:p w14:paraId="3A43FBE8" w14:textId="036D7A11" w:rsidR="00C7478F" w:rsidRDefault="00C7478F" w:rsidP="003E668F">
      <w:pPr>
        <w:jc w:val="left"/>
      </w:pPr>
      <w:r>
        <w:rPr>
          <w:noProof/>
        </w:rPr>
        <w:drawing>
          <wp:inline distT="0" distB="0" distL="0" distR="0" wp14:anchorId="19F099F9" wp14:editId="2872CAFF">
            <wp:extent cx="5274310" cy="2324100"/>
            <wp:effectExtent l="0" t="0" r="2540" b="0"/>
            <wp:docPr id="681121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16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362D" w14:textId="77777777" w:rsidR="00C7478F" w:rsidRDefault="00C7478F" w:rsidP="003E668F">
      <w:pPr>
        <w:jc w:val="left"/>
        <w:rPr>
          <w:rFonts w:hint="eastAsia"/>
        </w:rPr>
      </w:pPr>
    </w:p>
    <w:p w14:paraId="793B55F6" w14:textId="4A33B216" w:rsidR="00C7478F" w:rsidRDefault="00C7478F" w:rsidP="003E668F">
      <w:pPr>
        <w:jc w:val="left"/>
      </w:pPr>
      <w:r w:rsidRPr="00C7478F">
        <w:t>Allowance</w:t>
      </w:r>
      <w:r>
        <w:rPr>
          <w:rFonts w:hint="eastAsia"/>
        </w:rPr>
        <w:t xml:space="preserve"> </w:t>
      </w:r>
      <w:r w:rsidRPr="00C7478F">
        <w:t>Method - Recording the Actual</w:t>
      </w:r>
      <w:r>
        <w:rPr>
          <w:rFonts w:hint="eastAsia"/>
        </w:rPr>
        <w:t xml:space="preserve"> </w:t>
      </w:r>
      <w:r w:rsidRPr="00C7478F">
        <w:t>Write-Off</w:t>
      </w:r>
    </w:p>
    <w:p w14:paraId="0AFFADCA" w14:textId="77777777" w:rsidR="00C7478F" w:rsidRDefault="00C7478F" w:rsidP="003E668F">
      <w:pPr>
        <w:jc w:val="left"/>
      </w:pPr>
    </w:p>
    <w:p w14:paraId="51A786E3" w14:textId="77777777" w:rsidR="00C7478F" w:rsidRDefault="00C7478F" w:rsidP="003E668F">
      <w:pPr>
        <w:jc w:val="left"/>
        <w:rPr>
          <w:rFonts w:hint="eastAsia"/>
        </w:rPr>
      </w:pPr>
    </w:p>
    <w:p w14:paraId="486B42B3" w14:textId="289F86F0" w:rsidR="00C7478F" w:rsidRDefault="00C7478F" w:rsidP="003E668F">
      <w:pPr>
        <w:jc w:val="left"/>
      </w:pPr>
      <w:r>
        <w:rPr>
          <w:noProof/>
        </w:rPr>
        <w:lastRenderedPageBreak/>
        <w:drawing>
          <wp:inline distT="0" distB="0" distL="0" distR="0" wp14:anchorId="0B087A29" wp14:editId="6AE9256D">
            <wp:extent cx="5274310" cy="2365375"/>
            <wp:effectExtent l="0" t="0" r="2540" b="0"/>
            <wp:docPr id="1984209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098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BB3B" w14:textId="437DB230" w:rsidR="00C7478F" w:rsidRDefault="00C7478F" w:rsidP="003E668F">
      <w:pPr>
        <w:jc w:val="left"/>
      </w:pPr>
      <w:r>
        <w:rPr>
          <w:noProof/>
        </w:rPr>
        <w:drawing>
          <wp:inline distT="0" distB="0" distL="0" distR="0" wp14:anchorId="4829C037" wp14:editId="0E6BB28A">
            <wp:extent cx="5274310" cy="2181860"/>
            <wp:effectExtent l="0" t="0" r="2540" b="8890"/>
            <wp:docPr id="1451398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983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25A7" w14:textId="77777777" w:rsidR="00C7478F" w:rsidRDefault="00C7478F" w:rsidP="003E668F">
      <w:pPr>
        <w:jc w:val="left"/>
      </w:pPr>
    </w:p>
    <w:p w14:paraId="06B7BF13" w14:textId="77777777" w:rsidR="00C7478F" w:rsidRDefault="00C7478F" w:rsidP="003E668F">
      <w:pPr>
        <w:jc w:val="left"/>
        <w:rPr>
          <w:rFonts w:hint="eastAsia"/>
        </w:rPr>
      </w:pPr>
    </w:p>
    <w:p w14:paraId="0EEAE29B" w14:textId="22A0DF78" w:rsidR="00C7478F" w:rsidRDefault="00C7478F" w:rsidP="003E668F">
      <w:pPr>
        <w:jc w:val="left"/>
      </w:pPr>
      <w:r w:rsidRPr="00C7478F">
        <w:t xml:space="preserve">Allowance Method - </w:t>
      </w:r>
      <w:r w:rsidRPr="00C7478F">
        <w:rPr>
          <w:b/>
          <w:bCs/>
          <w:sz w:val="24"/>
          <w:szCs w:val="28"/>
        </w:rPr>
        <w:t>Recovery</w:t>
      </w:r>
      <w:r w:rsidRPr="00C7478F">
        <w:rPr>
          <w:sz w:val="24"/>
          <w:szCs w:val="28"/>
        </w:rPr>
        <w:t xml:space="preserve"> </w:t>
      </w:r>
      <w:r w:rsidRPr="00C7478F">
        <w:t>of an Uncollectible</w:t>
      </w:r>
      <w:r>
        <w:rPr>
          <w:rFonts w:hint="eastAsia"/>
        </w:rPr>
        <w:t xml:space="preserve"> </w:t>
      </w:r>
      <w:r w:rsidRPr="00C7478F">
        <w:t>Account</w:t>
      </w:r>
    </w:p>
    <w:p w14:paraId="594F2C24" w14:textId="77777777" w:rsidR="00C7478F" w:rsidRDefault="00C7478F" w:rsidP="003E668F">
      <w:pPr>
        <w:jc w:val="left"/>
      </w:pPr>
    </w:p>
    <w:p w14:paraId="0E36C933" w14:textId="77777777" w:rsidR="00C7478F" w:rsidRDefault="00C7478F" w:rsidP="003E668F">
      <w:pPr>
        <w:jc w:val="left"/>
      </w:pPr>
    </w:p>
    <w:p w14:paraId="2F74DB08" w14:textId="7A5C522A" w:rsidR="00C7478F" w:rsidRDefault="00C7478F" w:rsidP="003E668F">
      <w:pPr>
        <w:jc w:val="left"/>
      </w:pPr>
      <w:r>
        <w:rPr>
          <w:noProof/>
        </w:rPr>
        <w:drawing>
          <wp:inline distT="0" distB="0" distL="0" distR="0" wp14:anchorId="42C903A1" wp14:editId="61A5646A">
            <wp:extent cx="5274310" cy="2458085"/>
            <wp:effectExtent l="0" t="0" r="2540" b="0"/>
            <wp:docPr id="1798434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34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9EEB" w14:textId="77777777" w:rsidR="00C7478F" w:rsidRDefault="00C7478F" w:rsidP="003E668F">
      <w:pPr>
        <w:jc w:val="left"/>
      </w:pPr>
    </w:p>
    <w:p w14:paraId="7D54DCAC" w14:textId="77777777" w:rsidR="00C7478F" w:rsidRDefault="00C7478F" w:rsidP="003E668F">
      <w:pPr>
        <w:jc w:val="left"/>
      </w:pPr>
    </w:p>
    <w:p w14:paraId="6AAB2752" w14:textId="22CD9961" w:rsidR="00C7478F" w:rsidRDefault="00C7478F" w:rsidP="003E668F">
      <w:pPr>
        <w:jc w:val="left"/>
      </w:pPr>
      <w:r w:rsidRPr="00C7478F">
        <w:lastRenderedPageBreak/>
        <w:t>Allowance Method-</w:t>
      </w:r>
      <w:r w:rsidRPr="00C7478F">
        <w:rPr>
          <w:b/>
          <w:bCs/>
          <w:sz w:val="24"/>
          <w:szCs w:val="28"/>
        </w:rPr>
        <w:t>summary</w:t>
      </w:r>
      <w:r w:rsidRPr="00C7478F">
        <w:rPr>
          <w:sz w:val="24"/>
          <w:szCs w:val="28"/>
        </w:rPr>
        <w:t xml:space="preserve"> </w:t>
      </w:r>
      <w:r w:rsidRPr="00C7478F">
        <w:t>of Entries</w:t>
      </w:r>
    </w:p>
    <w:p w14:paraId="48703070" w14:textId="77777777" w:rsidR="00C7478F" w:rsidRDefault="00C7478F" w:rsidP="003E668F">
      <w:pPr>
        <w:jc w:val="left"/>
      </w:pPr>
    </w:p>
    <w:p w14:paraId="5FB8883B" w14:textId="77777777" w:rsidR="00C7478F" w:rsidRDefault="00C7478F" w:rsidP="003E668F">
      <w:pPr>
        <w:jc w:val="left"/>
      </w:pPr>
    </w:p>
    <w:p w14:paraId="064A26F3" w14:textId="0C38746A" w:rsidR="00C7478F" w:rsidRDefault="00C7478F" w:rsidP="003E668F">
      <w:pPr>
        <w:pBdr>
          <w:bottom w:val="thinThickThinMediumGap" w:sz="18" w:space="1" w:color="auto"/>
        </w:pBdr>
        <w:jc w:val="left"/>
      </w:pPr>
      <w:r>
        <w:rPr>
          <w:noProof/>
        </w:rPr>
        <w:drawing>
          <wp:inline distT="0" distB="0" distL="0" distR="0" wp14:anchorId="6CD6CF7C" wp14:editId="1A8E663A">
            <wp:extent cx="5274310" cy="2318385"/>
            <wp:effectExtent l="0" t="0" r="2540" b="5715"/>
            <wp:docPr id="1294312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128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5F4E" w14:textId="5972106A" w:rsidR="00C7478F" w:rsidRDefault="00C7478F" w:rsidP="003E668F">
      <w:pPr>
        <w:jc w:val="left"/>
      </w:pPr>
      <w:r w:rsidRPr="00C7478F">
        <w:t>Estimating the Allowance</w:t>
      </w:r>
    </w:p>
    <w:p w14:paraId="19BF9946" w14:textId="77777777" w:rsidR="00C7478F" w:rsidRDefault="00C7478F" w:rsidP="003E668F">
      <w:pPr>
        <w:jc w:val="left"/>
      </w:pPr>
    </w:p>
    <w:p w14:paraId="368A822B" w14:textId="4E3DDC1A" w:rsidR="00C7478F" w:rsidRDefault="003E668F" w:rsidP="003E668F">
      <w:pPr>
        <w:pBdr>
          <w:bottom w:val="thinThickThinMediumGap" w:sz="18" w:space="1" w:color="auto"/>
        </w:pBdr>
        <w:jc w:val="left"/>
      </w:pPr>
      <w:r>
        <w:rPr>
          <w:noProof/>
        </w:rPr>
        <w:drawing>
          <wp:inline distT="0" distB="0" distL="0" distR="0" wp14:anchorId="3631BE2B" wp14:editId="46BF8548">
            <wp:extent cx="5274310" cy="2444115"/>
            <wp:effectExtent l="0" t="0" r="2540" b="0"/>
            <wp:docPr id="145329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96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7BDC" w14:textId="61B1DA82" w:rsidR="003E668F" w:rsidRDefault="003E668F" w:rsidP="003E668F">
      <w:pPr>
        <w:jc w:val="left"/>
      </w:pPr>
      <w:r w:rsidRPr="003E668F">
        <w:t>Notes Receivable</w:t>
      </w:r>
    </w:p>
    <w:p w14:paraId="6D60ED8F" w14:textId="77777777" w:rsidR="003E668F" w:rsidRDefault="003E668F" w:rsidP="003E668F">
      <w:pPr>
        <w:jc w:val="left"/>
      </w:pPr>
    </w:p>
    <w:p w14:paraId="521921A9" w14:textId="77777777" w:rsidR="003E668F" w:rsidRDefault="003E668F" w:rsidP="003E668F">
      <w:pPr>
        <w:jc w:val="left"/>
      </w:pPr>
    </w:p>
    <w:p w14:paraId="46AB5B18" w14:textId="1493B783" w:rsidR="003E668F" w:rsidRDefault="003E668F" w:rsidP="003E668F">
      <w:pPr>
        <w:jc w:val="left"/>
      </w:pPr>
      <w:r>
        <w:rPr>
          <w:noProof/>
        </w:rPr>
        <w:lastRenderedPageBreak/>
        <w:drawing>
          <wp:inline distT="0" distB="0" distL="0" distR="0" wp14:anchorId="01F3D5EA" wp14:editId="7C2BECAA">
            <wp:extent cx="5274310" cy="2846070"/>
            <wp:effectExtent l="0" t="0" r="2540" b="0"/>
            <wp:docPr id="1765248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48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CDD8" w14:textId="6CDA97FE" w:rsidR="003E668F" w:rsidRDefault="003E668F" w:rsidP="003E668F">
      <w:pPr>
        <w:jc w:val="left"/>
      </w:pPr>
      <w:r>
        <w:rPr>
          <w:noProof/>
        </w:rPr>
        <w:drawing>
          <wp:inline distT="0" distB="0" distL="0" distR="0" wp14:anchorId="1905D53A" wp14:editId="62266730">
            <wp:extent cx="5274310" cy="2435225"/>
            <wp:effectExtent l="0" t="0" r="2540" b="3175"/>
            <wp:docPr id="198340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047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928E" w14:textId="479652C3" w:rsidR="003E668F" w:rsidRDefault="003E668F" w:rsidP="003E668F">
      <w:pPr>
        <w:jc w:val="left"/>
        <w:rPr>
          <w:rFonts w:hint="eastAsia"/>
        </w:rPr>
      </w:pPr>
      <w:r>
        <w:rPr>
          <w:rFonts w:hint="eastAsia"/>
        </w:rPr>
        <w:t>，，，</w:t>
      </w:r>
    </w:p>
    <w:p w14:paraId="15A05167" w14:textId="77777777" w:rsidR="003E668F" w:rsidRDefault="003E668F" w:rsidP="003E668F">
      <w:pPr>
        <w:jc w:val="left"/>
      </w:pPr>
      <w:r>
        <w:rPr>
          <w:noProof/>
        </w:rPr>
        <w:drawing>
          <wp:inline distT="0" distB="0" distL="0" distR="0" wp14:anchorId="1AF887CA" wp14:editId="193C33CE">
            <wp:extent cx="5274310" cy="2838450"/>
            <wp:effectExtent l="0" t="0" r="2540" b="0"/>
            <wp:docPr id="1739712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123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28FE" w14:textId="605CF10E" w:rsidR="003E668F" w:rsidRDefault="003E668F" w:rsidP="003E668F">
      <w:pPr>
        <w:jc w:val="left"/>
      </w:pPr>
      <w:r>
        <w:rPr>
          <w:rFonts w:hint="eastAsia"/>
        </w:rPr>
        <w:lastRenderedPageBreak/>
        <w:t>，，，</w:t>
      </w:r>
      <w:r>
        <w:rPr>
          <w:noProof/>
        </w:rPr>
        <w:drawing>
          <wp:inline distT="0" distB="0" distL="0" distR="0" wp14:anchorId="20CEAE0B" wp14:editId="20ACA6EC">
            <wp:extent cx="5274310" cy="2792095"/>
            <wp:effectExtent l="0" t="0" r="2540" b="8255"/>
            <wp:docPr id="1788849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49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8E817B" wp14:editId="6ABB995D">
            <wp:extent cx="5274310" cy="2143125"/>
            <wp:effectExtent l="0" t="0" r="2540" b="9525"/>
            <wp:docPr id="1910546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461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EAFA" w14:textId="1CB4FFF0" w:rsidR="008C2D42" w:rsidRDefault="008C2D42" w:rsidP="003E668F">
      <w:pPr>
        <w:jc w:val="left"/>
      </w:pPr>
      <w:r>
        <w:rPr>
          <w:rFonts w:hint="eastAsia"/>
        </w:rPr>
        <w:t>，，，</w:t>
      </w:r>
    </w:p>
    <w:p w14:paraId="201EC80E" w14:textId="5A10C764" w:rsidR="008C2D42" w:rsidRDefault="008C2D42" w:rsidP="003E668F">
      <w:pPr>
        <w:jc w:val="left"/>
      </w:pPr>
      <w:r>
        <w:rPr>
          <w:noProof/>
        </w:rPr>
        <w:drawing>
          <wp:inline distT="0" distB="0" distL="0" distR="0" wp14:anchorId="50BE2609" wp14:editId="7C9C5EC9">
            <wp:extent cx="5274310" cy="2893695"/>
            <wp:effectExtent l="0" t="0" r="2540" b="1905"/>
            <wp:docPr id="148784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476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F8F" w14:textId="7CDA49C6" w:rsidR="008C2D42" w:rsidRDefault="008C2D42" w:rsidP="003E668F">
      <w:pPr>
        <w:jc w:val="left"/>
      </w:pPr>
      <w:r>
        <w:rPr>
          <w:rFonts w:hint="eastAsia"/>
        </w:rPr>
        <w:t>，，，</w:t>
      </w:r>
    </w:p>
    <w:p w14:paraId="73E7482B" w14:textId="52E7632F" w:rsidR="008C2D42" w:rsidRDefault="008C2D42" w:rsidP="003E668F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D4DA31" wp14:editId="1D63A541">
            <wp:extent cx="5274310" cy="2794000"/>
            <wp:effectExtent l="0" t="0" r="2540" b="6350"/>
            <wp:docPr id="743455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554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2D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C3B"/>
    <w:rsid w:val="003E668F"/>
    <w:rsid w:val="006E7C3B"/>
    <w:rsid w:val="0078120C"/>
    <w:rsid w:val="008C2D42"/>
    <w:rsid w:val="00A3204A"/>
    <w:rsid w:val="00C664EF"/>
    <w:rsid w:val="00C74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2A92D"/>
  <w15:chartTrackingRefBased/>
  <w15:docId w15:val="{6E3F2681-6E76-4C64-B89F-53524351D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华文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7</Pages>
  <Words>56</Words>
  <Characters>325</Characters>
  <Application>Microsoft Office Word</Application>
  <DocSecurity>0</DocSecurity>
  <Lines>2</Lines>
  <Paragraphs>1</Paragraphs>
  <ScaleCrop>false</ScaleCrop>
  <Company/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Menger Gilmour</dc:creator>
  <cp:keywords/>
  <dc:description/>
  <cp:lastModifiedBy>Menger Gilmour</cp:lastModifiedBy>
  <cp:revision>4</cp:revision>
  <dcterms:created xsi:type="dcterms:W3CDTF">2024-03-10T04:14:00Z</dcterms:created>
  <dcterms:modified xsi:type="dcterms:W3CDTF">2024-03-10T06:05:00Z</dcterms:modified>
</cp:coreProperties>
</file>